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AE42" w14:textId="77777777" w:rsidR="004D4DC3" w:rsidRDefault="004D4DC3" w:rsidP="004D4DC3">
      <w:pPr>
        <w:rPr>
          <w:rFonts w:cs="Arial"/>
          <w:b/>
          <w:sz w:val="24"/>
          <w:szCs w:val="24"/>
          <w:lang w:val="en-GB"/>
        </w:rPr>
      </w:pPr>
    </w:p>
    <w:p w14:paraId="2078B541" w14:textId="6554B939" w:rsidR="00E70A5B" w:rsidRPr="004E7E73" w:rsidRDefault="00E70A5B" w:rsidP="00E70A5B">
      <w:pPr>
        <w:rPr>
          <w:rFonts w:cs="Arial"/>
          <w:b/>
          <w:bCs/>
          <w:sz w:val="24"/>
          <w:szCs w:val="24"/>
          <w:lang w:val="en-GB"/>
        </w:rPr>
      </w:pPr>
      <w:r>
        <w:rPr>
          <w:rFonts w:cs="Arial"/>
          <w:b/>
          <w:bCs/>
          <w:sz w:val="24"/>
          <w:szCs w:val="24"/>
          <w:lang w:val="en-GB"/>
        </w:rPr>
        <w:t xml:space="preserve">SAMPLE OF </w:t>
      </w:r>
      <w:r w:rsidRPr="004E7E73">
        <w:rPr>
          <w:rFonts w:cs="Arial"/>
          <w:b/>
          <w:bCs/>
          <w:sz w:val="24"/>
          <w:szCs w:val="24"/>
          <w:lang w:val="en-GB"/>
        </w:rPr>
        <w:t xml:space="preserve">BANK GUARANTEE FOR THE GOOD PERFORMANCE OF CONTRACTUAL OBLIGATIONS </w:t>
      </w:r>
    </w:p>
    <w:p w14:paraId="51CE3828" w14:textId="77777777" w:rsidR="00E70A5B" w:rsidRDefault="00E70A5B" w:rsidP="00E70A5B">
      <w:pPr>
        <w:pStyle w:val="BodyText"/>
        <w:rPr>
          <w:rFonts w:ascii="Arial" w:hAnsi="Arial" w:cs="Arial"/>
          <w:sz w:val="20"/>
          <w:lang w:val="en-GB"/>
        </w:rPr>
      </w:pPr>
    </w:p>
    <w:p w14:paraId="6F4D438D" w14:textId="77777777" w:rsidR="00E70A5B" w:rsidRPr="004E7E73" w:rsidRDefault="00E70A5B" w:rsidP="00E70A5B">
      <w:pPr>
        <w:pStyle w:val="BodyText"/>
        <w:rPr>
          <w:rFonts w:ascii="Arial" w:hAnsi="Arial" w:cs="Arial"/>
          <w:sz w:val="20"/>
          <w:lang w:val="en-GB"/>
        </w:rPr>
      </w:pPr>
      <w:r w:rsidRPr="004E7E73">
        <w:rPr>
          <w:rFonts w:ascii="Arial" w:hAnsi="Arial" w:cs="Arial"/>
          <w:sz w:val="20"/>
          <w:lang w:val="en-GB"/>
        </w:rPr>
        <w:t>(irrevocable, unconditional and on first request)</w:t>
      </w:r>
    </w:p>
    <w:p w14:paraId="02255D15" w14:textId="77777777" w:rsidR="00E70A5B" w:rsidRPr="004E7E73" w:rsidRDefault="00E70A5B" w:rsidP="00E70A5B">
      <w:pPr>
        <w:pStyle w:val="BodyText"/>
        <w:rPr>
          <w:rFonts w:ascii="Arial" w:hAnsi="Arial" w:cs="Arial"/>
          <w:sz w:val="20"/>
          <w:lang w:val="en-GB"/>
        </w:rPr>
      </w:pPr>
    </w:p>
    <w:p w14:paraId="6E708E9F" w14:textId="77777777" w:rsidR="00E70A5B" w:rsidRPr="004E7E73" w:rsidRDefault="00E70A5B" w:rsidP="00E70A5B">
      <w:pPr>
        <w:pStyle w:val="BodyText"/>
        <w:rPr>
          <w:rFonts w:ascii="Arial" w:hAnsi="Arial" w:cs="Arial"/>
          <w:sz w:val="20"/>
          <w:lang w:val="en-GB"/>
        </w:rPr>
      </w:pPr>
      <w:r w:rsidRPr="004E7E73">
        <w:rPr>
          <w:rFonts w:ascii="Arial" w:hAnsi="Arial" w:cs="Arial"/>
          <w:sz w:val="20"/>
          <w:lang w:val="en-GB"/>
        </w:rPr>
        <w:t>Header with information about the guarantor (bank)</w:t>
      </w:r>
    </w:p>
    <w:p w14:paraId="6F1C591B" w14:textId="77777777" w:rsidR="00E70A5B" w:rsidRPr="004E7E73" w:rsidRDefault="00E70A5B" w:rsidP="00E70A5B">
      <w:pPr>
        <w:pStyle w:val="BodyText"/>
        <w:rPr>
          <w:rFonts w:ascii="Arial" w:hAnsi="Arial" w:cs="Arial"/>
          <w:sz w:val="20"/>
          <w:lang w:val="en-GB"/>
        </w:rPr>
      </w:pPr>
    </w:p>
    <w:p w14:paraId="2D934E94" w14:textId="77777777" w:rsidR="00E70A5B" w:rsidRPr="004E7E73" w:rsidRDefault="00E70A5B" w:rsidP="00E70A5B">
      <w:pPr>
        <w:pStyle w:val="BodyText"/>
        <w:spacing w:before="6"/>
        <w:rPr>
          <w:rFonts w:ascii="Arial" w:hAnsi="Arial" w:cs="Arial"/>
          <w:sz w:val="20"/>
          <w:lang w:val="en-GB"/>
        </w:rPr>
      </w:pPr>
    </w:p>
    <w:p w14:paraId="073A61A8" w14:textId="77777777" w:rsidR="00E70A5B" w:rsidRDefault="00E70A5B" w:rsidP="00E70A5B">
      <w:pPr>
        <w:pStyle w:val="BodyText"/>
        <w:tabs>
          <w:tab w:val="left" w:pos="917"/>
        </w:tabs>
        <w:rPr>
          <w:rFonts w:ascii="Arial" w:hAnsi="Arial" w:cs="Arial"/>
          <w:b/>
          <w:bCs/>
          <w:sz w:val="20"/>
          <w:lang w:val="en-GB"/>
        </w:rPr>
      </w:pPr>
    </w:p>
    <w:p w14:paraId="65C10DFF" w14:textId="77777777" w:rsidR="00E70A5B" w:rsidRPr="004E7E73" w:rsidRDefault="00E70A5B" w:rsidP="00E70A5B">
      <w:pPr>
        <w:pStyle w:val="BodyText"/>
        <w:tabs>
          <w:tab w:val="left" w:pos="917"/>
        </w:tabs>
        <w:rPr>
          <w:rFonts w:ascii="Arial" w:hAnsi="Arial" w:cs="Arial"/>
          <w:sz w:val="20"/>
          <w:lang w:val="en-GB"/>
        </w:rPr>
      </w:pPr>
      <w:r w:rsidRPr="004E7E73">
        <w:rPr>
          <w:rFonts w:ascii="Arial" w:hAnsi="Arial" w:cs="Arial"/>
          <w:b/>
          <w:bCs/>
          <w:sz w:val="20"/>
          <w:lang w:val="en-GB"/>
        </w:rPr>
        <w:t>For:</w:t>
      </w:r>
      <w:r w:rsidRPr="004E7E73">
        <w:rPr>
          <w:lang w:val="en-GB"/>
        </w:rPr>
        <w:tab/>
      </w:r>
      <w:proofErr w:type="spellStart"/>
      <w:r>
        <w:rPr>
          <w:rFonts w:ascii="Arial" w:hAnsi="Arial" w:cs="Arial"/>
          <w:sz w:val="20"/>
          <w:lang w:val="en-GB"/>
        </w:rPr>
        <w:t>Termoelektrarna</w:t>
      </w:r>
      <w:proofErr w:type="spellEnd"/>
      <w:r w:rsidRPr="004E7E73">
        <w:rPr>
          <w:rFonts w:ascii="Arial" w:hAnsi="Arial" w:cs="Arial"/>
          <w:sz w:val="20"/>
          <w:lang w:val="en-GB"/>
        </w:rPr>
        <w:t xml:space="preserve"> </w:t>
      </w:r>
      <w:proofErr w:type="spellStart"/>
      <w:r w:rsidRPr="004E7E73">
        <w:rPr>
          <w:rFonts w:ascii="Arial" w:hAnsi="Arial" w:cs="Arial"/>
          <w:sz w:val="20"/>
          <w:lang w:val="en-GB"/>
        </w:rPr>
        <w:t>Šoštanj</w:t>
      </w:r>
      <w:proofErr w:type="spellEnd"/>
      <w:r w:rsidRPr="004E7E73">
        <w:rPr>
          <w:rFonts w:ascii="Arial" w:hAnsi="Arial" w:cs="Arial"/>
          <w:sz w:val="20"/>
          <w:lang w:val="en-GB"/>
        </w:rPr>
        <w:t xml:space="preserve"> d.o.o., Cesta Lole </w:t>
      </w:r>
      <w:proofErr w:type="spellStart"/>
      <w:r w:rsidRPr="004E7E73">
        <w:rPr>
          <w:rFonts w:ascii="Arial" w:hAnsi="Arial" w:cs="Arial"/>
          <w:sz w:val="20"/>
          <w:lang w:val="en-GB"/>
        </w:rPr>
        <w:t>Ribarja</w:t>
      </w:r>
      <w:proofErr w:type="spellEnd"/>
      <w:r w:rsidRPr="004E7E73">
        <w:rPr>
          <w:rFonts w:ascii="Arial" w:hAnsi="Arial" w:cs="Arial"/>
          <w:sz w:val="20"/>
          <w:lang w:val="en-GB"/>
        </w:rPr>
        <w:t xml:space="preserve"> 18, 3325 ŠOŠTANJ, SLOVENIA</w:t>
      </w:r>
    </w:p>
    <w:p w14:paraId="3A42D0AB" w14:textId="77777777" w:rsidR="00E70A5B" w:rsidRPr="004E7E73" w:rsidRDefault="00E70A5B" w:rsidP="00E70A5B">
      <w:pPr>
        <w:tabs>
          <w:tab w:val="left" w:leader="dot" w:pos="2796"/>
        </w:tabs>
        <w:spacing w:before="120"/>
        <w:ind w:left="396"/>
        <w:rPr>
          <w:rFonts w:cs="Arial"/>
          <w:b/>
          <w:bCs/>
          <w:sz w:val="20"/>
          <w:szCs w:val="20"/>
          <w:lang w:val="en-GB"/>
        </w:rPr>
      </w:pPr>
    </w:p>
    <w:p w14:paraId="304C1294" w14:textId="77777777" w:rsidR="00E70A5B" w:rsidRPr="004E7E73" w:rsidRDefault="00E70A5B" w:rsidP="00E70A5B">
      <w:pPr>
        <w:tabs>
          <w:tab w:val="left" w:leader="dot" w:pos="2796"/>
        </w:tabs>
        <w:spacing w:before="120"/>
        <w:rPr>
          <w:rFonts w:cs="Arial"/>
          <w:sz w:val="20"/>
          <w:szCs w:val="20"/>
          <w:lang w:val="en-GB"/>
        </w:rPr>
      </w:pPr>
      <w:r w:rsidRPr="004E7E73">
        <w:rPr>
          <w:rFonts w:cs="Arial"/>
          <w:b/>
          <w:bCs/>
          <w:sz w:val="20"/>
          <w:szCs w:val="20"/>
          <w:lang w:val="en-GB"/>
        </w:rPr>
        <w:t>Date:</w:t>
      </w:r>
      <w:r w:rsidRPr="004E7E73">
        <w:rPr>
          <w:lang w:val="en-GB"/>
        </w:rPr>
        <w:tab/>
      </w:r>
      <w:r w:rsidRPr="004E7E73">
        <w:rPr>
          <w:rFonts w:cs="Arial"/>
          <w:sz w:val="20"/>
          <w:szCs w:val="20"/>
          <w:lang w:val="en-GB"/>
        </w:rPr>
        <w:t>(insert the date of issue)</w:t>
      </w:r>
    </w:p>
    <w:p w14:paraId="7171852A" w14:textId="77777777" w:rsidR="00E70A5B" w:rsidRPr="004E7E73" w:rsidRDefault="00E70A5B" w:rsidP="00E70A5B">
      <w:pPr>
        <w:pStyle w:val="BodyText"/>
        <w:rPr>
          <w:rFonts w:ascii="Arial" w:hAnsi="Arial" w:cs="Arial"/>
          <w:sz w:val="20"/>
          <w:lang w:val="en-GB"/>
        </w:rPr>
      </w:pPr>
    </w:p>
    <w:p w14:paraId="2B0E8E73" w14:textId="77777777" w:rsidR="00E70A5B" w:rsidRPr="004E7E73" w:rsidRDefault="00E70A5B" w:rsidP="00E70A5B">
      <w:pPr>
        <w:tabs>
          <w:tab w:val="left" w:leader="dot" w:pos="4083"/>
        </w:tabs>
        <w:rPr>
          <w:rFonts w:cs="Arial"/>
          <w:b/>
          <w:bCs/>
          <w:sz w:val="20"/>
          <w:szCs w:val="20"/>
          <w:lang w:val="en-GB"/>
        </w:rPr>
      </w:pPr>
    </w:p>
    <w:p w14:paraId="687BA4B9" w14:textId="77777777" w:rsidR="00E70A5B" w:rsidRPr="004E7E73" w:rsidRDefault="00E70A5B" w:rsidP="00E70A5B">
      <w:pPr>
        <w:tabs>
          <w:tab w:val="left" w:leader="dot" w:pos="4083"/>
        </w:tabs>
        <w:rPr>
          <w:rFonts w:cs="Arial"/>
          <w:sz w:val="20"/>
          <w:szCs w:val="20"/>
          <w:lang w:val="en-GB"/>
        </w:rPr>
      </w:pPr>
      <w:r w:rsidRPr="004E7E73">
        <w:rPr>
          <w:rFonts w:cs="Arial"/>
          <w:b/>
          <w:bCs/>
          <w:sz w:val="20"/>
          <w:szCs w:val="20"/>
          <w:lang w:val="en-GB"/>
        </w:rPr>
        <w:t>TYPE OF WARRANTY</w:t>
      </w:r>
      <w:r w:rsidRPr="004E7E73">
        <w:rPr>
          <w:lang w:val="en-GB"/>
        </w:rPr>
        <w:tab/>
      </w:r>
      <w:r w:rsidRPr="004E7E73">
        <w:rPr>
          <w:rFonts w:cs="Arial"/>
          <w:sz w:val="20"/>
          <w:szCs w:val="20"/>
          <w:lang w:val="en-GB"/>
        </w:rPr>
        <w:t>(guarantee for the seriousness of the offer)</w:t>
      </w:r>
    </w:p>
    <w:p w14:paraId="6A6B29F7" w14:textId="77777777" w:rsidR="00E70A5B" w:rsidRPr="004E7E73" w:rsidRDefault="00E70A5B" w:rsidP="00E70A5B">
      <w:pPr>
        <w:tabs>
          <w:tab w:val="left" w:leader="dot" w:pos="4340"/>
        </w:tabs>
        <w:ind w:left="396"/>
        <w:rPr>
          <w:rFonts w:cs="Arial"/>
          <w:b/>
          <w:bCs/>
          <w:sz w:val="20"/>
          <w:szCs w:val="20"/>
          <w:lang w:val="en-GB"/>
        </w:rPr>
      </w:pPr>
    </w:p>
    <w:p w14:paraId="2C35E3FD" w14:textId="77777777" w:rsidR="00E70A5B" w:rsidRPr="004E7E73" w:rsidRDefault="00E70A5B" w:rsidP="00E70A5B">
      <w:pPr>
        <w:tabs>
          <w:tab w:val="left" w:leader="dot" w:pos="4340"/>
        </w:tabs>
        <w:rPr>
          <w:rFonts w:cs="Arial"/>
          <w:sz w:val="20"/>
          <w:szCs w:val="20"/>
          <w:lang w:val="en-GB"/>
        </w:rPr>
      </w:pPr>
      <w:r w:rsidRPr="004E7E73">
        <w:rPr>
          <w:rFonts w:cs="Arial"/>
          <w:b/>
          <w:bCs/>
          <w:sz w:val="20"/>
          <w:szCs w:val="20"/>
          <w:lang w:val="en-GB"/>
        </w:rPr>
        <w:t>WARRANTY NUMBER</w:t>
      </w:r>
      <w:r w:rsidRPr="004E7E73">
        <w:rPr>
          <w:lang w:val="en-GB"/>
        </w:rPr>
        <w:tab/>
      </w:r>
      <w:r w:rsidRPr="004E7E73">
        <w:rPr>
          <w:rFonts w:cs="Arial"/>
          <w:sz w:val="20"/>
          <w:szCs w:val="20"/>
          <w:lang w:val="en-GB"/>
        </w:rPr>
        <w:t>(Warranty number to be entered)</w:t>
      </w:r>
    </w:p>
    <w:p w14:paraId="2A783309" w14:textId="77777777" w:rsidR="00E70A5B" w:rsidRPr="004E7E73" w:rsidRDefault="00E70A5B" w:rsidP="00E70A5B">
      <w:pPr>
        <w:pStyle w:val="BodyText"/>
        <w:rPr>
          <w:rFonts w:ascii="Arial" w:hAnsi="Arial" w:cs="Arial"/>
          <w:sz w:val="20"/>
          <w:lang w:val="en-GB"/>
        </w:rPr>
      </w:pPr>
    </w:p>
    <w:p w14:paraId="604A96BE" w14:textId="77777777" w:rsidR="00E70A5B" w:rsidRPr="004E7E73" w:rsidRDefault="00E70A5B" w:rsidP="00E70A5B">
      <w:pPr>
        <w:pStyle w:val="BodyText"/>
        <w:spacing w:before="11"/>
        <w:rPr>
          <w:rFonts w:ascii="Arial" w:hAnsi="Arial" w:cs="Arial"/>
          <w:sz w:val="20"/>
          <w:lang w:val="en-GB"/>
        </w:rPr>
      </w:pPr>
    </w:p>
    <w:p w14:paraId="2885D2E3" w14:textId="77777777" w:rsidR="00E70A5B" w:rsidRPr="004E7E73" w:rsidRDefault="00E70A5B" w:rsidP="00E70A5B">
      <w:pPr>
        <w:pStyle w:val="BodyText"/>
        <w:tabs>
          <w:tab w:val="left" w:leader="dot" w:pos="3029"/>
        </w:tabs>
        <w:rPr>
          <w:rFonts w:ascii="Arial" w:hAnsi="Arial" w:cs="Arial"/>
          <w:sz w:val="20"/>
          <w:lang w:val="en-GB"/>
        </w:rPr>
      </w:pPr>
      <w:r w:rsidRPr="004E7E73">
        <w:rPr>
          <w:rFonts w:ascii="Arial" w:hAnsi="Arial" w:cs="Arial"/>
          <w:b/>
          <w:bCs/>
          <w:sz w:val="20"/>
          <w:lang w:val="en-GB"/>
        </w:rPr>
        <w:t>GUARANTOR</w:t>
      </w:r>
      <w:r w:rsidRPr="004E7E73">
        <w:rPr>
          <w:lang w:val="en-GB"/>
        </w:rPr>
        <w:tab/>
      </w:r>
      <w:r w:rsidRPr="004E7E73">
        <w:rPr>
          <w:rFonts w:ascii="Arial" w:hAnsi="Arial" w:cs="Arial"/>
          <w:sz w:val="20"/>
          <w:lang w:val="en-GB"/>
        </w:rPr>
        <w:t>(enter the name and address of the bank in the place of issue)</w:t>
      </w:r>
    </w:p>
    <w:p w14:paraId="30F81C77" w14:textId="77777777" w:rsidR="00E70A5B" w:rsidRPr="004E7E73" w:rsidRDefault="00E70A5B" w:rsidP="00E70A5B">
      <w:pPr>
        <w:pStyle w:val="BodyText"/>
        <w:rPr>
          <w:rFonts w:ascii="Arial" w:hAnsi="Arial" w:cs="Arial"/>
          <w:sz w:val="20"/>
          <w:lang w:val="en-GB"/>
        </w:rPr>
      </w:pPr>
    </w:p>
    <w:p w14:paraId="3968DE71" w14:textId="77777777" w:rsidR="00E70A5B" w:rsidRPr="004E7E73" w:rsidRDefault="00E70A5B" w:rsidP="00E70A5B">
      <w:pPr>
        <w:pStyle w:val="BodyText"/>
        <w:spacing w:before="10"/>
        <w:rPr>
          <w:rFonts w:ascii="Arial" w:hAnsi="Arial" w:cs="Arial"/>
          <w:sz w:val="20"/>
          <w:lang w:val="en-GB"/>
        </w:rPr>
      </w:pPr>
    </w:p>
    <w:p w14:paraId="072A6D65" w14:textId="77777777" w:rsidR="00E70A5B" w:rsidRPr="004E7E73" w:rsidRDefault="00E70A5B" w:rsidP="00E70A5B">
      <w:pPr>
        <w:tabs>
          <w:tab w:val="left" w:leader="dot" w:pos="4484"/>
        </w:tabs>
        <w:spacing w:before="1"/>
        <w:rPr>
          <w:rFonts w:cs="Arial"/>
          <w:sz w:val="20"/>
          <w:szCs w:val="20"/>
          <w:lang w:val="en-GB"/>
        </w:rPr>
      </w:pPr>
      <w:r w:rsidRPr="004E7E73">
        <w:rPr>
          <w:rFonts w:cs="Arial"/>
          <w:b/>
          <w:bCs/>
          <w:sz w:val="20"/>
          <w:szCs w:val="20"/>
          <w:lang w:val="en-GB"/>
        </w:rPr>
        <w:t>WARRANTY CLIENT</w:t>
      </w:r>
      <w:r w:rsidRPr="004E7E73">
        <w:rPr>
          <w:lang w:val="en-GB"/>
        </w:rPr>
        <w:tab/>
      </w:r>
      <w:r w:rsidRPr="004E7E73">
        <w:rPr>
          <w:rFonts w:cs="Arial"/>
          <w:sz w:val="20"/>
          <w:szCs w:val="20"/>
          <w:lang w:val="en-GB"/>
        </w:rPr>
        <w:t>(enter the name and address of the client of the guarantee)</w:t>
      </w:r>
    </w:p>
    <w:p w14:paraId="01B37517" w14:textId="77777777" w:rsidR="00E70A5B" w:rsidRPr="004E7E73" w:rsidRDefault="00E70A5B" w:rsidP="00E70A5B">
      <w:pPr>
        <w:pStyle w:val="BodyText"/>
        <w:rPr>
          <w:rFonts w:ascii="Arial" w:hAnsi="Arial" w:cs="Arial"/>
          <w:sz w:val="20"/>
          <w:lang w:val="en-GB"/>
        </w:rPr>
      </w:pPr>
    </w:p>
    <w:p w14:paraId="5C9FAC13" w14:textId="77777777" w:rsidR="00E70A5B" w:rsidRPr="004E7E73" w:rsidRDefault="00E70A5B" w:rsidP="00E70A5B">
      <w:pPr>
        <w:pStyle w:val="BodyText"/>
        <w:spacing w:before="8"/>
        <w:rPr>
          <w:rFonts w:ascii="Arial" w:hAnsi="Arial" w:cs="Arial"/>
          <w:sz w:val="20"/>
          <w:lang w:val="en-GB"/>
        </w:rPr>
      </w:pPr>
    </w:p>
    <w:p w14:paraId="749941FF" w14:textId="77777777" w:rsidR="00E70A5B" w:rsidRPr="004E7E73" w:rsidRDefault="00E70A5B" w:rsidP="00E70A5B">
      <w:pPr>
        <w:rPr>
          <w:rFonts w:cs="Arial"/>
          <w:sz w:val="20"/>
          <w:szCs w:val="20"/>
          <w:lang w:val="en-GB"/>
        </w:rPr>
      </w:pPr>
      <w:r w:rsidRPr="004E7E73">
        <w:rPr>
          <w:rFonts w:cs="Arial"/>
          <w:b/>
          <w:bCs/>
          <w:sz w:val="20"/>
          <w:szCs w:val="20"/>
          <w:lang w:val="en-GB"/>
        </w:rPr>
        <w:t xml:space="preserve">BENEFICIARY: </w:t>
      </w:r>
      <w:r w:rsidRPr="004E7E73">
        <w:rPr>
          <w:rFonts w:cs="Arial"/>
          <w:sz w:val="20"/>
          <w:szCs w:val="20"/>
          <w:lang w:val="en-GB"/>
        </w:rPr>
        <w:t xml:space="preserve">Thermal Power Plant </w:t>
      </w:r>
      <w:proofErr w:type="spellStart"/>
      <w:r w:rsidRPr="004E7E73">
        <w:rPr>
          <w:rFonts w:cs="Arial"/>
          <w:sz w:val="20"/>
          <w:szCs w:val="20"/>
          <w:lang w:val="en-GB"/>
        </w:rPr>
        <w:t>Šoštanj</w:t>
      </w:r>
      <w:proofErr w:type="spellEnd"/>
      <w:r w:rsidRPr="004E7E73">
        <w:rPr>
          <w:rFonts w:cs="Arial"/>
          <w:sz w:val="20"/>
          <w:szCs w:val="20"/>
          <w:lang w:val="en-GB"/>
        </w:rPr>
        <w:t xml:space="preserve"> d.o.o., Cesta Lole </w:t>
      </w:r>
      <w:proofErr w:type="spellStart"/>
      <w:r w:rsidRPr="004E7E73">
        <w:rPr>
          <w:rFonts w:cs="Arial"/>
          <w:sz w:val="20"/>
          <w:szCs w:val="20"/>
          <w:lang w:val="en-GB"/>
        </w:rPr>
        <w:t>Ribarja</w:t>
      </w:r>
      <w:proofErr w:type="spellEnd"/>
      <w:r w:rsidRPr="004E7E73">
        <w:rPr>
          <w:rFonts w:cs="Arial"/>
          <w:sz w:val="20"/>
          <w:szCs w:val="20"/>
          <w:lang w:val="en-GB"/>
        </w:rPr>
        <w:t xml:space="preserve"> 18, 3325 ŠOŠTANJ, SLOVENIA</w:t>
      </w:r>
    </w:p>
    <w:p w14:paraId="3685D676" w14:textId="77777777" w:rsidR="00E70A5B" w:rsidRPr="004E7E73" w:rsidRDefault="00E70A5B" w:rsidP="00E70A5B">
      <w:pPr>
        <w:pStyle w:val="BodyText"/>
        <w:rPr>
          <w:rFonts w:ascii="Arial" w:hAnsi="Arial" w:cs="Arial"/>
          <w:sz w:val="20"/>
          <w:lang w:val="en-GB"/>
        </w:rPr>
      </w:pPr>
    </w:p>
    <w:p w14:paraId="47814C67" w14:textId="77777777" w:rsidR="00E70A5B" w:rsidRPr="004E7E73" w:rsidRDefault="00E70A5B" w:rsidP="00E70A5B">
      <w:pPr>
        <w:pStyle w:val="BodyText"/>
        <w:spacing w:before="11"/>
        <w:rPr>
          <w:rFonts w:ascii="Arial" w:hAnsi="Arial" w:cs="Arial"/>
          <w:sz w:val="20"/>
          <w:lang w:val="en-GB"/>
        </w:rPr>
      </w:pPr>
    </w:p>
    <w:p w14:paraId="465CD599" w14:textId="77777777" w:rsidR="00E70A5B" w:rsidRPr="004E7E73" w:rsidRDefault="00E70A5B" w:rsidP="00E70A5B">
      <w:pPr>
        <w:pStyle w:val="BodyText"/>
        <w:spacing w:line="242" w:lineRule="auto"/>
        <w:ind w:right="202"/>
        <w:rPr>
          <w:rFonts w:ascii="Arial" w:hAnsi="Arial" w:cs="Arial"/>
          <w:sz w:val="20"/>
          <w:lang w:val="en-GB"/>
        </w:rPr>
      </w:pPr>
      <w:r w:rsidRPr="004E7E73">
        <w:rPr>
          <w:rFonts w:ascii="Arial" w:hAnsi="Arial" w:cs="Arial"/>
          <w:b/>
          <w:bCs/>
          <w:sz w:val="20"/>
          <w:lang w:val="en-GB"/>
        </w:rPr>
        <w:t xml:space="preserve">BASIC TRANSACTION:  the </w:t>
      </w:r>
      <w:r w:rsidRPr="004E7E73">
        <w:rPr>
          <w:rFonts w:ascii="Arial" w:hAnsi="Arial" w:cs="Arial"/>
          <w:sz w:val="20"/>
          <w:lang w:val="en-GB"/>
        </w:rPr>
        <w:t xml:space="preserve">obligation of the client of the guarantee from the Purchase </w:t>
      </w:r>
      <w:r>
        <w:rPr>
          <w:rFonts w:ascii="Arial" w:hAnsi="Arial" w:cs="Arial"/>
          <w:sz w:val="20"/>
          <w:lang w:val="en-GB"/>
        </w:rPr>
        <w:t>agreement for emission allowances</w:t>
      </w:r>
      <w:r w:rsidRPr="004E7E73">
        <w:rPr>
          <w:rFonts w:ascii="Arial" w:hAnsi="Arial" w:cs="Arial"/>
          <w:sz w:val="20"/>
          <w:lang w:val="en-GB"/>
        </w:rPr>
        <w:t xml:space="preserve">, dated ............ In accordance with the </w:t>
      </w:r>
      <w:r w:rsidRPr="002603B5">
        <w:rPr>
          <w:rFonts w:ascii="Arial" w:hAnsi="Arial" w:cs="Arial"/>
          <w:sz w:val="20"/>
          <w:lang w:val="en-GB"/>
        </w:rPr>
        <w:t>Purchase agreement for emission allowances</w:t>
      </w:r>
      <w:r w:rsidRPr="004E7E73">
        <w:rPr>
          <w:rFonts w:ascii="Arial" w:hAnsi="Arial" w:cs="Arial"/>
          <w:sz w:val="20"/>
          <w:lang w:val="en-GB"/>
        </w:rPr>
        <w:t>, the client of the guarantee is obliged to provide the beneficiary with a bank guarantee for the proper performance of contractual obligations in the amount</w:t>
      </w:r>
      <w:r w:rsidRPr="004E7E73">
        <w:rPr>
          <w:rFonts w:ascii="Arial" w:hAnsi="Arial" w:cs="Arial"/>
          <w:b/>
          <w:bCs/>
          <w:sz w:val="20"/>
          <w:lang w:val="en-GB"/>
        </w:rPr>
        <w:t xml:space="preserve"> </w:t>
      </w:r>
      <w:proofErr w:type="gramStart"/>
      <w:r w:rsidRPr="004E7E73">
        <w:rPr>
          <w:rFonts w:ascii="Arial" w:hAnsi="Arial" w:cs="Arial"/>
          <w:b/>
          <w:bCs/>
          <w:sz w:val="20"/>
          <w:lang w:val="en-GB"/>
        </w:rPr>
        <w:t>of  ....................</w:t>
      </w:r>
      <w:proofErr w:type="gramEnd"/>
      <w:r w:rsidRPr="004E7E73">
        <w:rPr>
          <w:rFonts w:ascii="Arial" w:hAnsi="Arial" w:cs="Arial"/>
          <w:b/>
          <w:bCs/>
          <w:sz w:val="20"/>
          <w:lang w:val="en-GB"/>
        </w:rPr>
        <w:t xml:space="preserve"> </w:t>
      </w:r>
      <w:r w:rsidRPr="004E7E73">
        <w:rPr>
          <w:rFonts w:ascii="Arial" w:hAnsi="Arial" w:cs="Arial"/>
          <w:sz w:val="20"/>
          <w:lang w:val="en-GB"/>
        </w:rPr>
        <w:t xml:space="preserve">EUR. </w:t>
      </w:r>
    </w:p>
    <w:p w14:paraId="727B21AD" w14:textId="77777777" w:rsidR="00E70A5B" w:rsidRPr="004E7E73" w:rsidRDefault="00E70A5B" w:rsidP="00E70A5B">
      <w:pPr>
        <w:pStyle w:val="BodyText"/>
        <w:rPr>
          <w:rFonts w:ascii="Arial" w:hAnsi="Arial" w:cs="Arial"/>
          <w:sz w:val="20"/>
          <w:lang w:val="en-GB"/>
        </w:rPr>
      </w:pPr>
    </w:p>
    <w:p w14:paraId="78C7D48B" w14:textId="77777777" w:rsidR="00E70A5B" w:rsidRPr="004E7E73" w:rsidRDefault="00E70A5B" w:rsidP="00E70A5B">
      <w:pPr>
        <w:tabs>
          <w:tab w:val="left" w:leader="dot" w:pos="4104"/>
        </w:tabs>
        <w:rPr>
          <w:rFonts w:cs="Arial"/>
          <w:sz w:val="20"/>
          <w:szCs w:val="20"/>
          <w:lang w:val="en-GB"/>
        </w:rPr>
      </w:pPr>
      <w:r w:rsidRPr="004E7E73">
        <w:rPr>
          <w:rFonts w:cs="Arial"/>
          <w:b/>
          <w:bCs/>
          <w:sz w:val="20"/>
          <w:szCs w:val="20"/>
          <w:lang w:val="en-GB"/>
        </w:rPr>
        <w:t>AMOUNT AND CURRENCY</w:t>
      </w:r>
      <w:r w:rsidRPr="004E7E73">
        <w:rPr>
          <w:lang w:val="en-GB"/>
        </w:rPr>
        <w:tab/>
      </w:r>
      <w:r w:rsidRPr="004E7E73">
        <w:rPr>
          <w:rFonts w:cs="Arial"/>
          <w:sz w:val="20"/>
          <w:szCs w:val="20"/>
          <w:lang w:val="en-GB"/>
        </w:rPr>
        <w:t>(enter the maximum amount with number and word and currency)</w:t>
      </w:r>
    </w:p>
    <w:p w14:paraId="2531CB83" w14:textId="77777777" w:rsidR="00E70A5B" w:rsidRPr="004E7E73" w:rsidRDefault="00E70A5B" w:rsidP="00E70A5B">
      <w:pPr>
        <w:pStyle w:val="BodyText"/>
        <w:spacing w:before="10"/>
        <w:rPr>
          <w:rFonts w:ascii="Arial" w:hAnsi="Arial" w:cs="Arial"/>
          <w:sz w:val="20"/>
          <w:lang w:val="en-GB"/>
        </w:rPr>
      </w:pPr>
    </w:p>
    <w:p w14:paraId="47684184" w14:textId="77777777" w:rsidR="00E70A5B" w:rsidRDefault="00E70A5B" w:rsidP="00E70A5B">
      <w:pPr>
        <w:spacing w:before="1"/>
        <w:ind w:right="544"/>
        <w:rPr>
          <w:rFonts w:cs="Arial"/>
          <w:b/>
          <w:bCs/>
          <w:sz w:val="20"/>
          <w:szCs w:val="20"/>
          <w:lang w:val="en-GB"/>
        </w:rPr>
      </w:pPr>
    </w:p>
    <w:p w14:paraId="54B58F93" w14:textId="77777777" w:rsidR="00E70A5B" w:rsidRDefault="00E70A5B" w:rsidP="00E70A5B">
      <w:pPr>
        <w:spacing w:before="1"/>
        <w:ind w:right="544"/>
        <w:rPr>
          <w:rFonts w:cs="Arial"/>
          <w:b/>
          <w:bCs/>
          <w:sz w:val="20"/>
          <w:szCs w:val="20"/>
          <w:lang w:val="en-GB"/>
        </w:rPr>
      </w:pPr>
    </w:p>
    <w:p w14:paraId="0259338A" w14:textId="05A637C1" w:rsidR="00E70A5B" w:rsidRPr="004E7E73" w:rsidRDefault="00E70A5B" w:rsidP="00E70A5B">
      <w:pPr>
        <w:spacing w:before="1"/>
        <w:ind w:right="544"/>
        <w:rPr>
          <w:rFonts w:cs="Arial"/>
          <w:sz w:val="20"/>
          <w:szCs w:val="20"/>
          <w:lang w:val="en-GB"/>
        </w:rPr>
      </w:pPr>
      <w:r w:rsidRPr="004E7E73">
        <w:rPr>
          <w:rFonts w:cs="Arial"/>
          <w:b/>
          <w:bCs/>
          <w:sz w:val="20"/>
          <w:szCs w:val="20"/>
          <w:lang w:val="en-GB"/>
        </w:rPr>
        <w:lastRenderedPageBreak/>
        <w:t xml:space="preserve">DOCUMENTS TO BE ANNEXED TO THE REQUEST FOR PAYMENT IN ADDITION TO THE DECLARATION AND EXPRESSLY REQUESTED BELOW: </w:t>
      </w:r>
      <w:r w:rsidRPr="004E7E73">
        <w:rPr>
          <w:rFonts w:cs="Arial"/>
          <w:sz w:val="20"/>
          <w:szCs w:val="20"/>
          <w:lang w:val="en-GB"/>
        </w:rPr>
        <w:t>none</w:t>
      </w:r>
    </w:p>
    <w:p w14:paraId="331AEB88" w14:textId="77777777" w:rsidR="00E70A5B" w:rsidRPr="004E7E73" w:rsidRDefault="00E70A5B" w:rsidP="00E70A5B">
      <w:pPr>
        <w:pStyle w:val="BodyText"/>
        <w:spacing w:before="8"/>
        <w:rPr>
          <w:rFonts w:ascii="Arial" w:hAnsi="Arial" w:cs="Arial"/>
          <w:sz w:val="20"/>
          <w:lang w:val="en-GB"/>
        </w:rPr>
      </w:pPr>
    </w:p>
    <w:p w14:paraId="2ACA954E" w14:textId="77777777" w:rsidR="00E70A5B" w:rsidRPr="004E7E73" w:rsidRDefault="00E70A5B" w:rsidP="00E70A5B">
      <w:pPr>
        <w:pStyle w:val="BodyText"/>
        <w:tabs>
          <w:tab w:val="left" w:leader="dot" w:pos="5475"/>
        </w:tabs>
        <w:spacing w:line="242" w:lineRule="auto"/>
        <w:ind w:right="192"/>
        <w:rPr>
          <w:rFonts w:ascii="Arial" w:hAnsi="Arial" w:cs="Arial"/>
          <w:sz w:val="20"/>
          <w:lang w:val="en-GB"/>
        </w:rPr>
      </w:pPr>
      <w:r w:rsidRPr="004E7E73">
        <w:rPr>
          <w:rFonts w:ascii="Arial" w:hAnsi="Arial" w:cs="Arial"/>
          <w:b/>
          <w:bCs/>
          <w:sz w:val="20"/>
          <w:lang w:val="en-GB"/>
        </w:rPr>
        <w:t xml:space="preserve">FORM OF SUBMISSION: </w:t>
      </w:r>
      <w:r w:rsidRPr="004E7E73">
        <w:rPr>
          <w:rFonts w:ascii="Arial" w:hAnsi="Arial" w:cs="Arial"/>
          <w:sz w:val="20"/>
          <w:lang w:val="en-GB"/>
        </w:rPr>
        <w:t>in paper form by registered mail or any form of express mail or in electronic form via the SWIFT system to the address</w:t>
      </w:r>
      <w:r w:rsidRPr="004E7E73">
        <w:rPr>
          <w:lang w:val="en-GB"/>
        </w:rPr>
        <w:tab/>
      </w:r>
      <w:r w:rsidRPr="004E7E73">
        <w:rPr>
          <w:rFonts w:ascii="Arial" w:hAnsi="Arial" w:cs="Arial"/>
          <w:sz w:val="20"/>
          <w:lang w:val="en-GB"/>
        </w:rPr>
        <w:t>(the SWIFT address of the guarantor shall be indicated)</w:t>
      </w:r>
    </w:p>
    <w:p w14:paraId="38CE9419" w14:textId="77777777" w:rsidR="00E70A5B" w:rsidRPr="004E7E73" w:rsidRDefault="00E70A5B" w:rsidP="00E70A5B">
      <w:pPr>
        <w:pStyle w:val="BodyText"/>
        <w:rPr>
          <w:rFonts w:ascii="Arial" w:hAnsi="Arial" w:cs="Arial"/>
          <w:sz w:val="20"/>
          <w:lang w:val="en-GB"/>
        </w:rPr>
      </w:pPr>
    </w:p>
    <w:p w14:paraId="681456DA" w14:textId="77777777" w:rsidR="00E70A5B" w:rsidRPr="004E7E73" w:rsidRDefault="00E70A5B" w:rsidP="00E70A5B">
      <w:pPr>
        <w:pStyle w:val="BodyText"/>
        <w:spacing w:before="4"/>
        <w:rPr>
          <w:rFonts w:ascii="Arial" w:hAnsi="Arial" w:cs="Arial"/>
          <w:sz w:val="20"/>
          <w:lang w:val="en-GB"/>
        </w:rPr>
      </w:pPr>
    </w:p>
    <w:p w14:paraId="6F54C5E1" w14:textId="77777777" w:rsidR="00E70A5B" w:rsidRPr="004E7E73" w:rsidRDefault="00E70A5B" w:rsidP="00E70A5B">
      <w:pPr>
        <w:pStyle w:val="BodyText"/>
        <w:spacing w:before="1" w:line="242" w:lineRule="auto"/>
        <w:ind w:right="198"/>
        <w:rPr>
          <w:rFonts w:ascii="Arial" w:hAnsi="Arial" w:cs="Arial"/>
          <w:sz w:val="20"/>
          <w:lang w:val="en-GB"/>
        </w:rPr>
      </w:pPr>
      <w:r w:rsidRPr="004E7E73">
        <w:rPr>
          <w:rFonts w:ascii="Arial" w:hAnsi="Arial" w:cs="Arial"/>
          <w:b/>
          <w:bCs/>
          <w:sz w:val="20"/>
          <w:lang w:val="en-GB"/>
        </w:rPr>
        <w:t xml:space="preserve">PLACE OF SUBMISSION: </w:t>
      </w:r>
      <w:r w:rsidRPr="004E7E73">
        <w:rPr>
          <w:rFonts w:ascii="Arial" w:hAnsi="Arial" w:cs="Arial"/>
          <w:sz w:val="20"/>
          <w:lang w:val="en-GB"/>
        </w:rPr>
        <w:t>........................ (The guarantor shall enter the address of the branch where the paper documents are to be presented or the e-mail address for the presentation in electronic form, such as the guarantor's SWIFT address. If the place of presentation is not indicated in this box, the presentation shall take place at the place where the guarantee has been issued.)</w:t>
      </w:r>
    </w:p>
    <w:p w14:paraId="22383D07" w14:textId="77777777" w:rsidR="00E70A5B" w:rsidRPr="004E7E73" w:rsidRDefault="00E70A5B" w:rsidP="00E70A5B">
      <w:pPr>
        <w:pStyle w:val="BodyText"/>
        <w:rPr>
          <w:rFonts w:ascii="Arial" w:hAnsi="Arial" w:cs="Arial"/>
          <w:sz w:val="20"/>
          <w:lang w:val="en-GB"/>
        </w:rPr>
      </w:pPr>
    </w:p>
    <w:p w14:paraId="628A0BC9" w14:textId="77777777" w:rsidR="00E70A5B" w:rsidRPr="004E7E73" w:rsidRDefault="00E70A5B" w:rsidP="00E70A5B">
      <w:pPr>
        <w:pStyle w:val="BodyText"/>
        <w:spacing w:before="3"/>
        <w:rPr>
          <w:rFonts w:ascii="Arial" w:hAnsi="Arial" w:cs="Arial"/>
          <w:sz w:val="20"/>
          <w:lang w:val="en-GB"/>
        </w:rPr>
      </w:pPr>
    </w:p>
    <w:p w14:paraId="64F2FA7B" w14:textId="77777777" w:rsidR="00E70A5B" w:rsidRPr="004E7E73" w:rsidRDefault="00E70A5B" w:rsidP="00E70A5B">
      <w:pPr>
        <w:pStyle w:val="BodyText"/>
        <w:tabs>
          <w:tab w:val="left" w:pos="2741"/>
        </w:tabs>
        <w:rPr>
          <w:rFonts w:ascii="Arial" w:hAnsi="Arial" w:cs="Arial"/>
          <w:sz w:val="20"/>
          <w:lang w:val="en-GB"/>
        </w:rPr>
      </w:pPr>
      <w:r w:rsidRPr="004E7E73">
        <w:rPr>
          <w:rFonts w:ascii="Arial" w:hAnsi="Arial" w:cs="Arial"/>
          <w:b/>
          <w:bCs/>
          <w:sz w:val="20"/>
          <w:lang w:val="en-GB"/>
        </w:rPr>
        <w:t xml:space="preserve">EXPIRY DATE: </w:t>
      </w:r>
      <w:r w:rsidRPr="004E7E73">
        <w:rPr>
          <w:rFonts w:ascii="Arial" w:hAnsi="Arial" w:cs="Arial"/>
          <w:sz w:val="20"/>
          <w:lang w:val="en-GB"/>
        </w:rPr>
        <w:t>________________ (enter the due date of the guarantee in accordance with the Contract and the Rules)</w:t>
      </w:r>
    </w:p>
    <w:p w14:paraId="58802011" w14:textId="77777777" w:rsidR="00E70A5B" w:rsidRPr="004E7E73" w:rsidRDefault="00E70A5B" w:rsidP="00E70A5B">
      <w:pPr>
        <w:pStyle w:val="BodyText"/>
        <w:rPr>
          <w:rFonts w:ascii="Arial" w:hAnsi="Arial" w:cs="Arial"/>
          <w:sz w:val="20"/>
          <w:lang w:val="en-GB"/>
        </w:rPr>
      </w:pPr>
    </w:p>
    <w:p w14:paraId="465B0EC8" w14:textId="77777777" w:rsidR="00E70A5B" w:rsidRPr="004E7E73" w:rsidRDefault="00E70A5B" w:rsidP="00E70A5B">
      <w:pPr>
        <w:pStyle w:val="BodyText"/>
        <w:spacing w:before="8"/>
        <w:rPr>
          <w:rFonts w:ascii="Arial" w:hAnsi="Arial" w:cs="Arial"/>
          <w:sz w:val="20"/>
          <w:lang w:val="en-GB"/>
        </w:rPr>
      </w:pPr>
    </w:p>
    <w:p w14:paraId="2E52E9FF" w14:textId="77777777" w:rsidR="00E70A5B" w:rsidRPr="004E7E73" w:rsidRDefault="00E70A5B" w:rsidP="00E70A5B">
      <w:pPr>
        <w:tabs>
          <w:tab w:val="left" w:leader="dot" w:pos="6596"/>
        </w:tabs>
        <w:rPr>
          <w:rFonts w:cs="Arial"/>
          <w:sz w:val="20"/>
          <w:szCs w:val="20"/>
          <w:lang w:val="en-GB"/>
        </w:rPr>
      </w:pPr>
      <w:r w:rsidRPr="004E7E73">
        <w:rPr>
          <w:rFonts w:cs="Arial"/>
          <w:b/>
          <w:bCs/>
          <w:sz w:val="20"/>
          <w:szCs w:val="20"/>
          <w:lang w:val="en-GB"/>
        </w:rPr>
        <w:t>PARTY LIABLE TO PAY COSTS</w:t>
      </w:r>
      <w:r w:rsidRPr="004E7E73">
        <w:rPr>
          <w:lang w:val="en-GB"/>
        </w:rPr>
        <w:tab/>
      </w:r>
      <w:r w:rsidRPr="004E7E73">
        <w:rPr>
          <w:rFonts w:cs="Arial"/>
          <w:sz w:val="20"/>
          <w:szCs w:val="20"/>
          <w:lang w:val="en-GB"/>
        </w:rPr>
        <w:t xml:space="preserve">(enter the name of the client of the warranty). </w:t>
      </w:r>
    </w:p>
    <w:p w14:paraId="3DE79F39" w14:textId="77777777" w:rsidR="00E70A5B" w:rsidRPr="004E7E73" w:rsidRDefault="00E70A5B" w:rsidP="00E70A5B">
      <w:pPr>
        <w:tabs>
          <w:tab w:val="left" w:leader="dot" w:pos="6596"/>
        </w:tabs>
        <w:ind w:left="396"/>
        <w:rPr>
          <w:rFonts w:cs="Arial"/>
          <w:sz w:val="20"/>
          <w:szCs w:val="20"/>
          <w:lang w:val="en-GB"/>
        </w:rPr>
      </w:pPr>
    </w:p>
    <w:p w14:paraId="79D42166" w14:textId="77777777" w:rsidR="00E70A5B" w:rsidRPr="004E7E73" w:rsidRDefault="00E70A5B" w:rsidP="00E70A5B">
      <w:pPr>
        <w:tabs>
          <w:tab w:val="left" w:leader="dot" w:pos="6596"/>
        </w:tabs>
        <w:rPr>
          <w:rFonts w:cs="Arial"/>
          <w:sz w:val="20"/>
          <w:szCs w:val="20"/>
          <w:lang w:val="en-GB"/>
        </w:rPr>
      </w:pPr>
      <w:r w:rsidRPr="004E7E73">
        <w:rPr>
          <w:rFonts w:cs="Arial"/>
          <w:sz w:val="20"/>
          <w:szCs w:val="20"/>
          <w:lang w:val="en-GB"/>
        </w:rPr>
        <w:t>As the guarantor, we irrevocably and unconditionally undertake to pay to the beneficiary on first demand any amount up to the amount of the guarantee within 5 (five) days, after the beneficiary submits the relevant request for payment in the above-mentioned form of submission, signed by the authorized signatory(s) and together with other documents, if listed above, and in any case together with the beneficiary's statement,  which is either included in the text of the request for payment itself or on a separate signed document annexed to or referred to by the request for payment, indicating the extent to which the principal of the guarantee has failed to fulfil its obligations under the underlying transaction.</w:t>
      </w:r>
    </w:p>
    <w:p w14:paraId="5A124222" w14:textId="77777777" w:rsidR="00E70A5B" w:rsidRPr="004E7E73" w:rsidRDefault="00E70A5B" w:rsidP="00E70A5B">
      <w:pPr>
        <w:pStyle w:val="BodyText"/>
        <w:ind w:right="192"/>
        <w:rPr>
          <w:rFonts w:ascii="Arial" w:hAnsi="Arial" w:cs="Arial"/>
          <w:sz w:val="20"/>
          <w:lang w:val="en-GB"/>
        </w:rPr>
      </w:pPr>
      <w:r w:rsidRPr="004E7E73">
        <w:rPr>
          <w:rFonts w:ascii="Arial" w:hAnsi="Arial" w:cs="Arial"/>
          <w:sz w:val="20"/>
          <w:lang w:val="en-GB"/>
        </w:rPr>
        <w:t>Any request for payment under this warranty must be received on or before the warranty term at the above place of submission.</w:t>
      </w:r>
    </w:p>
    <w:p w14:paraId="09800AC4" w14:textId="77777777" w:rsidR="00E70A5B" w:rsidRPr="004E7E73" w:rsidRDefault="00E70A5B" w:rsidP="00E70A5B">
      <w:pPr>
        <w:pStyle w:val="BodyText"/>
        <w:rPr>
          <w:rFonts w:ascii="Arial" w:hAnsi="Arial" w:cs="Arial"/>
          <w:sz w:val="20"/>
          <w:lang w:val="en-GB"/>
        </w:rPr>
      </w:pPr>
    </w:p>
    <w:p w14:paraId="1029B0B6" w14:textId="77777777" w:rsidR="00E70A5B" w:rsidRPr="004E7E73" w:rsidRDefault="00E70A5B" w:rsidP="00E70A5B">
      <w:pPr>
        <w:pStyle w:val="BodyText"/>
        <w:spacing w:before="9"/>
        <w:rPr>
          <w:rFonts w:ascii="Arial" w:hAnsi="Arial" w:cs="Arial"/>
          <w:sz w:val="20"/>
          <w:lang w:val="en-GB"/>
        </w:rPr>
      </w:pPr>
    </w:p>
    <w:p w14:paraId="2A6CEFBD" w14:textId="77777777" w:rsidR="00E70A5B" w:rsidRPr="004E7E73" w:rsidRDefault="00E70A5B" w:rsidP="00E70A5B">
      <w:pPr>
        <w:pStyle w:val="BodyText"/>
        <w:rPr>
          <w:rFonts w:ascii="Arial" w:hAnsi="Arial" w:cs="Arial"/>
          <w:sz w:val="20"/>
          <w:lang w:val="en-GB"/>
        </w:rPr>
      </w:pPr>
      <w:r w:rsidRPr="004E7E73">
        <w:rPr>
          <w:rFonts w:ascii="Arial" w:hAnsi="Arial" w:cs="Arial"/>
          <w:sz w:val="20"/>
          <w:lang w:val="en-GB"/>
        </w:rPr>
        <w:t>Any disputes relating to this guarantee shall be resolved by the court with substantive jurisdiction in Ljubljana under Slovenian law.</w:t>
      </w:r>
    </w:p>
    <w:p w14:paraId="3035F34A" w14:textId="77777777" w:rsidR="00E70A5B" w:rsidRPr="004E7E73" w:rsidRDefault="00E70A5B" w:rsidP="00E70A5B">
      <w:pPr>
        <w:pStyle w:val="BodyText"/>
        <w:rPr>
          <w:rFonts w:ascii="Arial" w:hAnsi="Arial" w:cs="Arial"/>
          <w:sz w:val="20"/>
          <w:lang w:val="en-GB"/>
        </w:rPr>
      </w:pPr>
    </w:p>
    <w:p w14:paraId="20C31841" w14:textId="77777777" w:rsidR="00E70A5B" w:rsidRPr="004E7E73" w:rsidRDefault="00E70A5B" w:rsidP="00E70A5B">
      <w:pPr>
        <w:pStyle w:val="BodyText"/>
        <w:spacing w:before="10"/>
        <w:rPr>
          <w:rFonts w:ascii="Arial" w:hAnsi="Arial" w:cs="Arial"/>
          <w:sz w:val="20"/>
          <w:lang w:val="en-GB"/>
        </w:rPr>
      </w:pPr>
    </w:p>
    <w:p w14:paraId="77863C31" w14:textId="77777777" w:rsidR="00E70A5B" w:rsidRPr="004E7E73" w:rsidRDefault="00E70A5B" w:rsidP="00E70A5B">
      <w:pPr>
        <w:pStyle w:val="BodyText"/>
        <w:spacing w:before="1"/>
        <w:ind w:right="194"/>
        <w:rPr>
          <w:rFonts w:ascii="Arial" w:hAnsi="Arial" w:cs="Arial"/>
          <w:sz w:val="20"/>
          <w:lang w:val="en-GB"/>
        </w:rPr>
      </w:pPr>
      <w:r w:rsidRPr="004E7E73">
        <w:rPr>
          <w:rFonts w:ascii="Arial" w:hAnsi="Arial" w:cs="Arial"/>
          <w:sz w:val="20"/>
          <w:lang w:val="en-GB"/>
        </w:rPr>
        <w:t>This guarantee is subject to the Uniform Rules for Warranties on Call (EPGP) Revision 2010, issued by MTZ under No. 758.</w:t>
      </w:r>
    </w:p>
    <w:p w14:paraId="73C0280C" w14:textId="77777777" w:rsidR="00E70A5B" w:rsidRPr="004E7E73" w:rsidRDefault="00E70A5B" w:rsidP="00E70A5B">
      <w:pPr>
        <w:pStyle w:val="BodyText"/>
        <w:rPr>
          <w:rFonts w:asciiTheme="minorHAnsi" w:hAnsiTheme="minorHAnsi" w:cstheme="minorBidi"/>
          <w:sz w:val="22"/>
          <w:szCs w:val="22"/>
          <w:lang w:val="en-GB"/>
        </w:rPr>
      </w:pPr>
    </w:p>
    <w:p w14:paraId="133803B6" w14:textId="77777777" w:rsidR="00EE7028" w:rsidRPr="004E7E73" w:rsidRDefault="00EE7028" w:rsidP="00EE7028">
      <w:pPr>
        <w:pStyle w:val="BodyText"/>
        <w:rPr>
          <w:rFonts w:asciiTheme="minorHAnsi" w:hAnsiTheme="minorHAnsi" w:cstheme="minorBidi"/>
          <w:sz w:val="22"/>
          <w:szCs w:val="22"/>
          <w:lang w:val="en-GB"/>
        </w:rPr>
      </w:pPr>
    </w:p>
    <w:p w14:paraId="66F3134A" w14:textId="77777777" w:rsidR="00EE7028" w:rsidRPr="004E7E73" w:rsidRDefault="00EE7028" w:rsidP="00EE7028">
      <w:pPr>
        <w:pStyle w:val="BodyText"/>
        <w:spacing w:before="8"/>
        <w:rPr>
          <w:rFonts w:asciiTheme="minorHAnsi" w:hAnsiTheme="minorHAnsi" w:cstheme="minorBidi"/>
          <w:sz w:val="18"/>
          <w:szCs w:val="18"/>
          <w:lang w:val="en-GB"/>
        </w:rPr>
      </w:pPr>
    </w:p>
    <w:p w14:paraId="1637E43D" w14:textId="77777777" w:rsidR="00EE7028" w:rsidRPr="00047BFA" w:rsidRDefault="00EE7028" w:rsidP="00EE7028">
      <w:pPr>
        <w:pStyle w:val="BodyText"/>
        <w:ind w:left="6372" w:right="192" w:firstLine="432"/>
        <w:rPr>
          <w:rFonts w:ascii="Arial" w:hAnsi="Arial" w:cs="Arial"/>
          <w:sz w:val="20"/>
          <w:lang w:val="en-GB"/>
        </w:rPr>
      </w:pPr>
      <w:r w:rsidRPr="00047BFA">
        <w:rPr>
          <w:rFonts w:ascii="Arial" w:hAnsi="Arial" w:cs="Arial"/>
          <w:sz w:val="20"/>
          <w:lang w:val="en-GB"/>
        </w:rPr>
        <w:t>Guarantor</w:t>
      </w:r>
    </w:p>
    <w:p w14:paraId="793BB047" w14:textId="77777777" w:rsidR="00EE7028" w:rsidRPr="00047BFA" w:rsidRDefault="00EE7028" w:rsidP="00EE7028">
      <w:pPr>
        <w:pStyle w:val="BodyText"/>
        <w:ind w:left="6372" w:right="192"/>
        <w:rPr>
          <w:rFonts w:ascii="Arial" w:hAnsi="Arial" w:cs="Arial"/>
          <w:sz w:val="20"/>
          <w:lang w:val="en-GB"/>
        </w:rPr>
      </w:pPr>
      <w:r w:rsidRPr="00047BFA">
        <w:rPr>
          <w:rFonts w:ascii="Arial" w:hAnsi="Arial" w:cs="Arial"/>
          <w:sz w:val="20"/>
          <w:lang w:val="en-GB"/>
        </w:rPr>
        <w:t>(stamp and signature)</w:t>
      </w:r>
    </w:p>
    <w:p w14:paraId="061C9B05" w14:textId="01E695DF" w:rsidR="00BB3290" w:rsidRPr="004D4DC3" w:rsidRDefault="00BB3290" w:rsidP="00EE7028">
      <w:pPr>
        <w:rPr>
          <w:rFonts w:cs="Arial"/>
          <w:lang w:val="en-GB"/>
        </w:rPr>
      </w:pPr>
    </w:p>
    <w:sectPr w:rsidR="00BB3290" w:rsidRPr="004D4D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4266" w14:textId="77777777" w:rsidR="004D4DC3" w:rsidRDefault="004D4DC3" w:rsidP="004D4DC3">
      <w:pPr>
        <w:spacing w:after="0" w:line="240" w:lineRule="auto"/>
      </w:pPr>
      <w:r>
        <w:separator/>
      </w:r>
    </w:p>
  </w:endnote>
  <w:endnote w:type="continuationSeparator" w:id="0">
    <w:p w14:paraId="55694D3C" w14:textId="77777777" w:rsidR="004D4DC3" w:rsidRDefault="004D4DC3" w:rsidP="004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630713"/>
      <w:docPartObj>
        <w:docPartGallery w:val="Page Numbers (Bottom of Page)"/>
        <w:docPartUnique/>
      </w:docPartObj>
    </w:sdtPr>
    <w:sdtEndPr/>
    <w:sdtContent>
      <w:p w14:paraId="5B0DCDE6" w14:textId="7180E129" w:rsidR="004D4DC3" w:rsidRDefault="004D4DC3">
        <w:pPr>
          <w:pStyle w:val="Footer"/>
          <w:jc w:val="center"/>
        </w:pPr>
        <w:r>
          <w:fldChar w:fldCharType="begin"/>
        </w:r>
        <w:r>
          <w:instrText>PAGE   \* MERGEFORMAT</w:instrText>
        </w:r>
        <w:r>
          <w:fldChar w:fldCharType="separate"/>
        </w:r>
        <w:r>
          <w:t>2</w:t>
        </w:r>
        <w:r>
          <w:fldChar w:fldCharType="end"/>
        </w:r>
        <w:r>
          <w:t xml:space="preserve"> / </w:t>
        </w:r>
        <w:fldSimple w:instr=" NUMPAGES   \* MERGEFORMAT ">
          <w:r>
            <w:rPr>
              <w:noProof/>
            </w:rPr>
            <w:t>2</w:t>
          </w:r>
        </w:fldSimple>
      </w:p>
    </w:sdtContent>
  </w:sdt>
  <w:p w14:paraId="026C637C" w14:textId="77777777" w:rsidR="004D4DC3" w:rsidRDefault="004D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85F8" w14:textId="77777777" w:rsidR="004D4DC3" w:rsidRDefault="004D4DC3" w:rsidP="004D4DC3">
      <w:pPr>
        <w:spacing w:after="0" w:line="240" w:lineRule="auto"/>
      </w:pPr>
      <w:r>
        <w:separator/>
      </w:r>
    </w:p>
  </w:footnote>
  <w:footnote w:type="continuationSeparator" w:id="0">
    <w:p w14:paraId="289AAAE8" w14:textId="77777777" w:rsidR="004D4DC3" w:rsidRDefault="004D4DC3" w:rsidP="004D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5696" w14:textId="139609DC" w:rsidR="004D4DC3" w:rsidRDefault="00E70A5B">
    <w:pPr>
      <w:pStyle w:val="Header"/>
    </w:pPr>
    <w:r>
      <w:rPr>
        <w:noProof/>
        <w14:ligatures w14:val="standardContextual"/>
      </w:rPr>
      <w:pict w14:anchorId="583E8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9" o:spid="_x0000_s2049" type="#_x0000_t75" style="position:absolute;left:0;text-align:left;margin-left:0;margin-top:0;width:225pt;height:225pt;z-index:-251658752;mso-position-horizontal:center;mso-position-horizontal-relative:margin;mso-position-vertical:center;mso-position-vertical-relative:margin" o:allowincell="f">
          <v:imagedata r:id="rId1" o:title="Borzen_znak_1-3"/>
          <w10:wrap anchorx="margin" anchory="margin"/>
        </v:shape>
      </w:pict>
    </w:r>
    <w:r w:rsidR="004D4DC3" w:rsidRPr="00BE3EE0">
      <w:rPr>
        <w:noProof/>
      </w:rPr>
      <w:drawing>
        <wp:inline distT="0" distB="0" distL="0" distR="0" wp14:anchorId="7DDAC4BB" wp14:editId="1D3B455C">
          <wp:extent cx="5760720" cy="247650"/>
          <wp:effectExtent l="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2"/>
                  <a:stretch>
                    <a:fillRect/>
                  </a:stretch>
                </pic:blipFill>
                <pic:spPr>
                  <a:xfrm>
                    <a:off x="0" y="0"/>
                    <a:ext cx="5760720" cy="247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C512B"/>
    <w:multiLevelType w:val="hybridMultilevel"/>
    <w:tmpl w:val="657CCF22"/>
    <w:lvl w:ilvl="0" w:tplc="FFFFFFFF">
      <w:start w:val="1"/>
      <w:numFmt w:val="bullet"/>
      <w:lvlText w:val=""/>
      <w:lvlJc w:val="left"/>
      <w:pPr>
        <w:ind w:left="756" w:hanging="360"/>
      </w:pPr>
      <w:rPr>
        <w:rFonts w:ascii="Symbol" w:hAnsi="Symbol" w:hint="default"/>
        <w:b w:val="0"/>
        <w:bCs w:val="0"/>
        <w:i w:val="0"/>
        <w:iCs w:val="0"/>
        <w:w w:val="99"/>
        <w:sz w:val="20"/>
        <w:szCs w:val="20"/>
        <w:lang w:val="sl-SI" w:eastAsia="en-US" w:bidi="ar-SA"/>
      </w:rPr>
    </w:lvl>
    <w:lvl w:ilvl="1" w:tplc="9356CCE8">
      <w:numFmt w:val="bullet"/>
      <w:lvlText w:val="•"/>
      <w:lvlJc w:val="left"/>
      <w:pPr>
        <w:ind w:left="1678" w:hanging="360"/>
      </w:pPr>
      <w:rPr>
        <w:rFonts w:hint="default"/>
        <w:lang w:val="sl-SI" w:eastAsia="en-US" w:bidi="ar-SA"/>
      </w:rPr>
    </w:lvl>
    <w:lvl w:ilvl="2" w:tplc="5538A730">
      <w:numFmt w:val="bullet"/>
      <w:lvlText w:val="•"/>
      <w:lvlJc w:val="left"/>
      <w:pPr>
        <w:ind w:left="2597" w:hanging="360"/>
      </w:pPr>
      <w:rPr>
        <w:rFonts w:hint="default"/>
        <w:lang w:val="sl-SI" w:eastAsia="en-US" w:bidi="ar-SA"/>
      </w:rPr>
    </w:lvl>
    <w:lvl w:ilvl="3" w:tplc="48204B10">
      <w:numFmt w:val="bullet"/>
      <w:lvlText w:val="•"/>
      <w:lvlJc w:val="left"/>
      <w:pPr>
        <w:ind w:left="3515" w:hanging="360"/>
      </w:pPr>
      <w:rPr>
        <w:rFonts w:hint="default"/>
        <w:lang w:val="sl-SI" w:eastAsia="en-US" w:bidi="ar-SA"/>
      </w:rPr>
    </w:lvl>
    <w:lvl w:ilvl="4" w:tplc="3BA8E482">
      <w:numFmt w:val="bullet"/>
      <w:lvlText w:val="•"/>
      <w:lvlJc w:val="left"/>
      <w:pPr>
        <w:ind w:left="4434" w:hanging="360"/>
      </w:pPr>
      <w:rPr>
        <w:rFonts w:hint="default"/>
        <w:lang w:val="sl-SI" w:eastAsia="en-US" w:bidi="ar-SA"/>
      </w:rPr>
    </w:lvl>
    <w:lvl w:ilvl="5" w:tplc="CE2A955E">
      <w:numFmt w:val="bullet"/>
      <w:lvlText w:val="•"/>
      <w:lvlJc w:val="left"/>
      <w:pPr>
        <w:ind w:left="5353" w:hanging="360"/>
      </w:pPr>
      <w:rPr>
        <w:rFonts w:hint="default"/>
        <w:lang w:val="sl-SI" w:eastAsia="en-US" w:bidi="ar-SA"/>
      </w:rPr>
    </w:lvl>
    <w:lvl w:ilvl="6" w:tplc="CE343396">
      <w:numFmt w:val="bullet"/>
      <w:lvlText w:val="•"/>
      <w:lvlJc w:val="left"/>
      <w:pPr>
        <w:ind w:left="6271" w:hanging="360"/>
      </w:pPr>
      <w:rPr>
        <w:rFonts w:hint="default"/>
        <w:lang w:val="sl-SI" w:eastAsia="en-US" w:bidi="ar-SA"/>
      </w:rPr>
    </w:lvl>
    <w:lvl w:ilvl="7" w:tplc="6204AF84">
      <w:numFmt w:val="bullet"/>
      <w:lvlText w:val="•"/>
      <w:lvlJc w:val="left"/>
      <w:pPr>
        <w:ind w:left="7190" w:hanging="360"/>
      </w:pPr>
      <w:rPr>
        <w:rFonts w:hint="default"/>
        <w:lang w:val="sl-SI" w:eastAsia="en-US" w:bidi="ar-SA"/>
      </w:rPr>
    </w:lvl>
    <w:lvl w:ilvl="8" w:tplc="F1AABB8C">
      <w:numFmt w:val="bullet"/>
      <w:lvlText w:val="•"/>
      <w:lvlJc w:val="left"/>
      <w:pPr>
        <w:ind w:left="8109" w:hanging="360"/>
      </w:pPr>
      <w:rPr>
        <w:rFonts w:hint="default"/>
        <w:lang w:val="sl-SI" w:eastAsia="en-US" w:bidi="ar-SA"/>
      </w:rPr>
    </w:lvl>
  </w:abstractNum>
  <w:num w:numId="1" w16cid:durableId="1582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C3"/>
    <w:rsid w:val="004D4DC3"/>
    <w:rsid w:val="00507B78"/>
    <w:rsid w:val="006462FA"/>
    <w:rsid w:val="007E3192"/>
    <w:rsid w:val="00930F34"/>
    <w:rsid w:val="009D1C32"/>
    <w:rsid w:val="00BB3290"/>
    <w:rsid w:val="00CF54DD"/>
    <w:rsid w:val="00E70A5B"/>
    <w:rsid w:val="00EE702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D4C91C"/>
  <w15:chartTrackingRefBased/>
  <w15:docId w15:val="{A2DB4760-39B1-4631-9DC4-46C782E7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C3"/>
    <w:pPr>
      <w:spacing w:after="200" w:line="276" w:lineRule="auto"/>
      <w:jc w:val="both"/>
    </w:pPr>
    <w:rPr>
      <w:rFonts w:ascii="Arial" w:eastAsia="Calibri" w:hAnsi="Arial" w:cs="Times New Roman"/>
      <w:kern w:val="0"/>
      <w:lang w:val="sl-SI"/>
      <w14:ligatures w14:val="none"/>
    </w:rPr>
  </w:style>
  <w:style w:type="paragraph" w:styleId="Heading1">
    <w:name w:val="heading 1"/>
    <w:basedOn w:val="Normal"/>
    <w:next w:val="Normal"/>
    <w:link w:val="Heading1Char"/>
    <w:uiPriority w:val="9"/>
    <w:qFormat/>
    <w:rsid w:val="004D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C3"/>
    <w:rPr>
      <w:rFonts w:asciiTheme="majorHAnsi" w:eastAsiaTheme="majorEastAsia" w:hAnsiTheme="majorHAnsi" w:cstheme="majorBidi"/>
      <w:color w:val="0F4761" w:themeColor="accent1" w:themeShade="BF"/>
      <w:sz w:val="40"/>
      <w:szCs w:val="40"/>
      <w:lang w:val="sl-SI"/>
    </w:rPr>
  </w:style>
  <w:style w:type="character" w:customStyle="1" w:styleId="Heading2Char">
    <w:name w:val="Heading 2 Char"/>
    <w:basedOn w:val="DefaultParagraphFont"/>
    <w:link w:val="Heading2"/>
    <w:uiPriority w:val="9"/>
    <w:semiHidden/>
    <w:rsid w:val="004D4DC3"/>
    <w:rPr>
      <w:rFonts w:asciiTheme="majorHAnsi" w:eastAsiaTheme="majorEastAsia" w:hAnsiTheme="majorHAnsi" w:cstheme="majorBidi"/>
      <w:color w:val="0F4761" w:themeColor="accent1" w:themeShade="BF"/>
      <w:sz w:val="32"/>
      <w:szCs w:val="32"/>
      <w:lang w:val="sl-SI"/>
    </w:rPr>
  </w:style>
  <w:style w:type="character" w:customStyle="1" w:styleId="Heading3Char">
    <w:name w:val="Heading 3 Char"/>
    <w:basedOn w:val="DefaultParagraphFont"/>
    <w:link w:val="Heading3"/>
    <w:uiPriority w:val="9"/>
    <w:semiHidden/>
    <w:rsid w:val="004D4DC3"/>
    <w:rPr>
      <w:rFonts w:eastAsiaTheme="majorEastAsia" w:cstheme="majorBidi"/>
      <w:color w:val="0F4761" w:themeColor="accent1" w:themeShade="BF"/>
      <w:sz w:val="28"/>
      <w:szCs w:val="28"/>
      <w:lang w:val="sl-SI"/>
    </w:rPr>
  </w:style>
  <w:style w:type="character" w:customStyle="1" w:styleId="Heading4Char">
    <w:name w:val="Heading 4 Char"/>
    <w:basedOn w:val="DefaultParagraphFont"/>
    <w:link w:val="Heading4"/>
    <w:uiPriority w:val="9"/>
    <w:semiHidden/>
    <w:rsid w:val="004D4DC3"/>
    <w:rPr>
      <w:rFonts w:eastAsiaTheme="majorEastAsia" w:cstheme="majorBidi"/>
      <w:i/>
      <w:iCs/>
      <w:color w:val="0F4761" w:themeColor="accent1" w:themeShade="BF"/>
      <w:lang w:val="sl-SI"/>
    </w:rPr>
  </w:style>
  <w:style w:type="character" w:customStyle="1" w:styleId="Heading5Char">
    <w:name w:val="Heading 5 Char"/>
    <w:basedOn w:val="DefaultParagraphFont"/>
    <w:link w:val="Heading5"/>
    <w:uiPriority w:val="9"/>
    <w:semiHidden/>
    <w:rsid w:val="004D4DC3"/>
    <w:rPr>
      <w:rFonts w:eastAsiaTheme="majorEastAsia" w:cstheme="majorBidi"/>
      <w:color w:val="0F4761" w:themeColor="accent1" w:themeShade="BF"/>
      <w:lang w:val="sl-SI"/>
    </w:rPr>
  </w:style>
  <w:style w:type="character" w:customStyle="1" w:styleId="Heading6Char">
    <w:name w:val="Heading 6 Char"/>
    <w:basedOn w:val="DefaultParagraphFont"/>
    <w:link w:val="Heading6"/>
    <w:uiPriority w:val="9"/>
    <w:semiHidden/>
    <w:rsid w:val="004D4DC3"/>
    <w:rPr>
      <w:rFonts w:eastAsiaTheme="majorEastAsia" w:cstheme="majorBidi"/>
      <w:i/>
      <w:iCs/>
      <w:color w:val="595959" w:themeColor="text1" w:themeTint="A6"/>
      <w:lang w:val="sl-SI"/>
    </w:rPr>
  </w:style>
  <w:style w:type="character" w:customStyle="1" w:styleId="Heading7Char">
    <w:name w:val="Heading 7 Char"/>
    <w:basedOn w:val="DefaultParagraphFont"/>
    <w:link w:val="Heading7"/>
    <w:uiPriority w:val="9"/>
    <w:semiHidden/>
    <w:rsid w:val="004D4DC3"/>
    <w:rPr>
      <w:rFonts w:eastAsiaTheme="majorEastAsia" w:cstheme="majorBidi"/>
      <w:color w:val="595959" w:themeColor="text1" w:themeTint="A6"/>
      <w:lang w:val="sl-SI"/>
    </w:rPr>
  </w:style>
  <w:style w:type="character" w:customStyle="1" w:styleId="Heading8Char">
    <w:name w:val="Heading 8 Char"/>
    <w:basedOn w:val="DefaultParagraphFont"/>
    <w:link w:val="Heading8"/>
    <w:uiPriority w:val="9"/>
    <w:semiHidden/>
    <w:rsid w:val="004D4DC3"/>
    <w:rPr>
      <w:rFonts w:eastAsiaTheme="majorEastAsia" w:cstheme="majorBidi"/>
      <w:i/>
      <w:iCs/>
      <w:color w:val="272727" w:themeColor="text1" w:themeTint="D8"/>
      <w:lang w:val="sl-SI"/>
    </w:rPr>
  </w:style>
  <w:style w:type="character" w:customStyle="1" w:styleId="Heading9Char">
    <w:name w:val="Heading 9 Char"/>
    <w:basedOn w:val="DefaultParagraphFont"/>
    <w:link w:val="Heading9"/>
    <w:uiPriority w:val="9"/>
    <w:semiHidden/>
    <w:rsid w:val="004D4DC3"/>
    <w:rPr>
      <w:rFonts w:eastAsiaTheme="majorEastAsia" w:cstheme="majorBidi"/>
      <w:color w:val="272727" w:themeColor="text1" w:themeTint="D8"/>
      <w:lang w:val="sl-SI"/>
    </w:rPr>
  </w:style>
  <w:style w:type="paragraph" w:styleId="Title">
    <w:name w:val="Title"/>
    <w:basedOn w:val="Normal"/>
    <w:next w:val="Normal"/>
    <w:link w:val="TitleChar"/>
    <w:uiPriority w:val="10"/>
    <w:qFormat/>
    <w:rsid w:val="004D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C3"/>
    <w:rPr>
      <w:rFonts w:asciiTheme="majorHAnsi" w:eastAsiaTheme="majorEastAsia" w:hAnsiTheme="majorHAnsi" w:cstheme="majorBidi"/>
      <w:spacing w:val="-10"/>
      <w:kern w:val="28"/>
      <w:sz w:val="56"/>
      <w:szCs w:val="56"/>
      <w:lang w:val="sl-SI"/>
    </w:rPr>
  </w:style>
  <w:style w:type="paragraph" w:styleId="Subtitle">
    <w:name w:val="Subtitle"/>
    <w:basedOn w:val="Normal"/>
    <w:next w:val="Normal"/>
    <w:link w:val="SubtitleChar"/>
    <w:uiPriority w:val="11"/>
    <w:qFormat/>
    <w:rsid w:val="004D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DC3"/>
    <w:rPr>
      <w:rFonts w:eastAsiaTheme="majorEastAsia" w:cstheme="majorBidi"/>
      <w:color w:val="595959" w:themeColor="text1" w:themeTint="A6"/>
      <w:spacing w:val="15"/>
      <w:sz w:val="28"/>
      <w:szCs w:val="28"/>
      <w:lang w:val="sl-SI"/>
    </w:rPr>
  </w:style>
  <w:style w:type="paragraph" w:styleId="Quote">
    <w:name w:val="Quote"/>
    <w:basedOn w:val="Normal"/>
    <w:next w:val="Normal"/>
    <w:link w:val="QuoteChar"/>
    <w:uiPriority w:val="29"/>
    <w:qFormat/>
    <w:rsid w:val="004D4DC3"/>
    <w:pPr>
      <w:spacing w:before="160"/>
      <w:jc w:val="center"/>
    </w:pPr>
    <w:rPr>
      <w:i/>
      <w:iCs/>
      <w:color w:val="404040" w:themeColor="text1" w:themeTint="BF"/>
    </w:rPr>
  </w:style>
  <w:style w:type="character" w:customStyle="1" w:styleId="QuoteChar">
    <w:name w:val="Quote Char"/>
    <w:basedOn w:val="DefaultParagraphFont"/>
    <w:link w:val="Quote"/>
    <w:uiPriority w:val="29"/>
    <w:rsid w:val="004D4DC3"/>
    <w:rPr>
      <w:i/>
      <w:iCs/>
      <w:color w:val="404040" w:themeColor="text1" w:themeTint="BF"/>
      <w:lang w:val="sl-SI"/>
    </w:rPr>
  </w:style>
  <w:style w:type="paragraph" w:styleId="ListParagraph">
    <w:name w:val="List Paragraph"/>
    <w:basedOn w:val="Normal"/>
    <w:qFormat/>
    <w:rsid w:val="004D4DC3"/>
    <w:pPr>
      <w:ind w:left="720"/>
      <w:contextualSpacing/>
    </w:pPr>
  </w:style>
  <w:style w:type="character" w:styleId="IntenseEmphasis">
    <w:name w:val="Intense Emphasis"/>
    <w:basedOn w:val="DefaultParagraphFont"/>
    <w:uiPriority w:val="21"/>
    <w:qFormat/>
    <w:rsid w:val="004D4DC3"/>
    <w:rPr>
      <w:i/>
      <w:iCs/>
      <w:color w:val="0F4761" w:themeColor="accent1" w:themeShade="BF"/>
    </w:rPr>
  </w:style>
  <w:style w:type="paragraph" w:styleId="IntenseQuote">
    <w:name w:val="Intense Quote"/>
    <w:basedOn w:val="Normal"/>
    <w:next w:val="Normal"/>
    <w:link w:val="IntenseQuoteChar"/>
    <w:uiPriority w:val="30"/>
    <w:qFormat/>
    <w:rsid w:val="004D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DC3"/>
    <w:rPr>
      <w:i/>
      <w:iCs/>
      <w:color w:val="0F4761" w:themeColor="accent1" w:themeShade="BF"/>
      <w:lang w:val="sl-SI"/>
    </w:rPr>
  </w:style>
  <w:style w:type="character" w:styleId="IntenseReference">
    <w:name w:val="Intense Reference"/>
    <w:basedOn w:val="DefaultParagraphFont"/>
    <w:uiPriority w:val="32"/>
    <w:qFormat/>
    <w:rsid w:val="004D4DC3"/>
    <w:rPr>
      <w:b/>
      <w:bCs/>
      <w:smallCaps/>
      <w:color w:val="0F4761" w:themeColor="accent1" w:themeShade="BF"/>
      <w:spacing w:val="5"/>
    </w:rPr>
  </w:style>
  <w:style w:type="paragraph" w:styleId="BodyText">
    <w:name w:val="Body Text"/>
    <w:basedOn w:val="Normal"/>
    <w:link w:val="BodyTextChar"/>
    <w:rsid w:val="004D4DC3"/>
    <w:pPr>
      <w:widowControl w:val="0"/>
      <w:spacing w:after="0"/>
    </w:pPr>
    <w:rPr>
      <w:rFonts w:ascii="Times New Roman" w:eastAsia="Times New Roman" w:hAnsi="Times New Roman"/>
      <w:sz w:val="24"/>
      <w:szCs w:val="20"/>
      <w:lang w:eastAsia="sl-SI"/>
    </w:rPr>
  </w:style>
  <w:style w:type="character" w:customStyle="1" w:styleId="BodyTextChar">
    <w:name w:val="Body Text Char"/>
    <w:basedOn w:val="DefaultParagraphFont"/>
    <w:link w:val="BodyText"/>
    <w:rsid w:val="004D4DC3"/>
    <w:rPr>
      <w:rFonts w:ascii="Times New Roman" w:eastAsia="Times New Roman" w:hAnsi="Times New Roman" w:cs="Times New Roman"/>
      <w:kern w:val="0"/>
      <w:sz w:val="24"/>
      <w:szCs w:val="20"/>
      <w:lang w:val="sl-SI" w:eastAsia="sl-SI"/>
      <w14:ligatures w14:val="none"/>
    </w:rPr>
  </w:style>
  <w:style w:type="paragraph" w:styleId="Header">
    <w:name w:val="header"/>
    <w:basedOn w:val="Normal"/>
    <w:link w:val="HeaderChar"/>
    <w:uiPriority w:val="99"/>
    <w:unhideWhenUsed/>
    <w:rsid w:val="004D4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4DC3"/>
    <w:rPr>
      <w:rFonts w:ascii="Arial" w:eastAsia="Calibri" w:hAnsi="Arial" w:cs="Times New Roman"/>
      <w:kern w:val="0"/>
      <w:lang w:val="sl-SI"/>
      <w14:ligatures w14:val="none"/>
    </w:rPr>
  </w:style>
  <w:style w:type="paragraph" w:styleId="Footer">
    <w:name w:val="footer"/>
    <w:basedOn w:val="Normal"/>
    <w:link w:val="FooterChar"/>
    <w:uiPriority w:val="99"/>
    <w:unhideWhenUsed/>
    <w:rsid w:val="004D4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DC3"/>
    <w:rPr>
      <w:rFonts w:ascii="Arial" w:eastAsia="Calibri" w:hAnsi="Arial" w:cs="Times New Roman"/>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Copič</dc:creator>
  <cp:keywords/>
  <dc:description/>
  <cp:lastModifiedBy>David Copič</cp:lastModifiedBy>
  <cp:revision>3</cp:revision>
  <dcterms:created xsi:type="dcterms:W3CDTF">2024-12-25T14:10:00Z</dcterms:created>
  <dcterms:modified xsi:type="dcterms:W3CDTF">2024-12-25T14:25:00Z</dcterms:modified>
</cp:coreProperties>
</file>